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6E" w:rsidRDefault="00407C72" w:rsidP="004630B5">
      <w:pPr>
        <w:pStyle w:val="NoSpacing"/>
        <w:rPr>
          <w:b/>
          <w:sz w:val="48"/>
        </w:rPr>
      </w:pPr>
      <w:r>
        <w:rPr>
          <w:b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-302039</wp:posOffset>
            </wp:positionV>
            <wp:extent cx="2007069" cy="667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_Southeast_Research_and_Extension_Center__SREC_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069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0B5" w:rsidRPr="00227314" w:rsidRDefault="004630B5" w:rsidP="0098036E">
      <w:pPr>
        <w:pStyle w:val="NoSpacing"/>
        <w:jc w:val="center"/>
        <w:rPr>
          <w:b/>
          <w:sz w:val="32"/>
        </w:rPr>
      </w:pPr>
      <w:r w:rsidRPr="00227314">
        <w:rPr>
          <w:b/>
          <w:sz w:val="32"/>
        </w:rPr>
        <w:t>Nebraska On-Farm Research Network</w:t>
      </w:r>
    </w:p>
    <w:p w:rsidR="00446188" w:rsidRPr="00227314" w:rsidRDefault="00B119C6" w:rsidP="00227314">
      <w:pPr>
        <w:pStyle w:val="NoSpacing"/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Protocol: </w:t>
      </w:r>
      <w:r w:rsidR="00B6202C">
        <w:rPr>
          <w:b/>
          <w:sz w:val="36"/>
        </w:rPr>
        <w:t>2</w:t>
      </w:r>
      <w:r>
        <w:rPr>
          <w:b/>
          <w:sz w:val="36"/>
        </w:rPr>
        <w:t xml:space="preserve"> Treatments</w:t>
      </w:r>
    </w:p>
    <w:p w:rsidR="001F3E93" w:rsidRDefault="00B726E3">
      <w:r>
        <w:rPr>
          <w:b/>
        </w:rPr>
        <w:t xml:space="preserve">Treatment Design: </w:t>
      </w:r>
      <w:r w:rsidR="001F3E93">
        <w:t>The followi</w:t>
      </w:r>
      <w:r w:rsidR="00B119C6">
        <w:t>ng is the treatment design for…..</w:t>
      </w:r>
      <w:r w:rsidR="001F3E93">
        <w:t xml:space="preserve">.  A total of 4 replications are needed for this trial.  </w:t>
      </w:r>
      <w:r>
        <w:t>The same hybrid and management practices should be used across the entire study area.</w:t>
      </w:r>
    </w:p>
    <w:p w:rsidR="001F3E93" w:rsidRDefault="001F3E93">
      <w:r w:rsidRPr="001F3E93">
        <w:rPr>
          <w:b/>
        </w:rPr>
        <w:t xml:space="preserve">NOTE: </w:t>
      </w:r>
      <w:r>
        <w:t>Rows planted in each treatment need to be equal to or greater than corn head width.</w:t>
      </w:r>
    </w:p>
    <w:tbl>
      <w:tblPr>
        <w:tblStyle w:val="TableGrid"/>
        <w:tblW w:w="8455" w:type="dxa"/>
        <w:tblInd w:w="447" w:type="dxa"/>
        <w:tblLook w:val="04A0" w:firstRow="1" w:lastRow="0" w:firstColumn="1" w:lastColumn="0" w:noHBand="0" w:noVBand="1"/>
      </w:tblPr>
      <w:tblGrid>
        <w:gridCol w:w="2158"/>
        <w:gridCol w:w="4770"/>
        <w:gridCol w:w="1527"/>
      </w:tblGrid>
      <w:tr w:rsidR="001F3E93" w:rsidTr="003605CF">
        <w:trPr>
          <w:trHeight w:val="20"/>
        </w:trPr>
        <w:tc>
          <w:tcPr>
            <w:tcW w:w="2158" w:type="dxa"/>
            <w:vMerge w:val="restart"/>
            <w:vAlign w:val="center"/>
          </w:tcPr>
          <w:p w:rsidR="001F3E93" w:rsidRDefault="00B726E3" w:rsidP="00B726E3">
            <w:pPr>
              <w:jc w:val="center"/>
            </w:pPr>
            <w:r>
              <w:t>Replication 1</w:t>
            </w:r>
          </w:p>
        </w:tc>
        <w:tc>
          <w:tcPr>
            <w:tcW w:w="4770" w:type="dxa"/>
            <w:shd w:val="clear" w:color="auto" w:fill="5ECCF3" w:themeFill="accent2"/>
            <w:vAlign w:val="center"/>
          </w:tcPr>
          <w:p w:rsidR="001F3E93" w:rsidRDefault="00B6202C" w:rsidP="00B726E3">
            <w:pPr>
              <w:jc w:val="center"/>
            </w:pPr>
            <w:r>
              <w:t>Treatment 1</w:t>
            </w:r>
          </w:p>
        </w:tc>
        <w:tc>
          <w:tcPr>
            <w:tcW w:w="1527" w:type="dxa"/>
            <w:shd w:val="clear" w:color="auto" w:fill="auto"/>
          </w:tcPr>
          <w:p w:rsidR="001F3E93" w:rsidRDefault="001F3E93" w:rsidP="0081598F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/>
            <w:vAlign w:val="center"/>
          </w:tcPr>
          <w:p w:rsidR="00B6202C" w:rsidRDefault="00B6202C" w:rsidP="00B6202C">
            <w:pPr>
              <w:jc w:val="center"/>
            </w:pPr>
          </w:p>
        </w:tc>
        <w:tc>
          <w:tcPr>
            <w:tcW w:w="4770" w:type="dxa"/>
            <w:shd w:val="clear" w:color="auto" w:fill="FF8021" w:themeFill="accent5"/>
            <w:vAlign w:val="center"/>
          </w:tcPr>
          <w:p w:rsidR="00B6202C" w:rsidRDefault="00B6202C" w:rsidP="00B6202C">
            <w:pPr>
              <w:jc w:val="center"/>
            </w:pPr>
            <w:r>
              <w:t>Treatment 2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 w:val="restart"/>
            <w:vAlign w:val="center"/>
          </w:tcPr>
          <w:p w:rsidR="00B6202C" w:rsidRDefault="00B6202C" w:rsidP="00B6202C">
            <w:pPr>
              <w:jc w:val="center"/>
            </w:pPr>
            <w:r>
              <w:t>Replication 2</w:t>
            </w:r>
          </w:p>
        </w:tc>
        <w:tc>
          <w:tcPr>
            <w:tcW w:w="4770" w:type="dxa"/>
            <w:shd w:val="clear" w:color="auto" w:fill="FF8021" w:themeFill="accent5"/>
            <w:vAlign w:val="center"/>
          </w:tcPr>
          <w:p w:rsidR="00B6202C" w:rsidRDefault="00B6202C" w:rsidP="00B6202C">
            <w:pPr>
              <w:jc w:val="center"/>
            </w:pPr>
            <w:r>
              <w:t>Treatment 2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/>
            <w:vAlign w:val="center"/>
          </w:tcPr>
          <w:p w:rsidR="00B6202C" w:rsidRDefault="00B6202C" w:rsidP="00B6202C">
            <w:pPr>
              <w:jc w:val="center"/>
            </w:pPr>
          </w:p>
        </w:tc>
        <w:tc>
          <w:tcPr>
            <w:tcW w:w="4770" w:type="dxa"/>
            <w:shd w:val="clear" w:color="auto" w:fill="5ECCF3" w:themeFill="accent2"/>
            <w:vAlign w:val="center"/>
          </w:tcPr>
          <w:p w:rsidR="00B6202C" w:rsidRDefault="00B6202C" w:rsidP="00B6202C">
            <w:pPr>
              <w:jc w:val="center"/>
            </w:pPr>
            <w:r>
              <w:t>Treatment 1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 w:val="restart"/>
            <w:vAlign w:val="center"/>
          </w:tcPr>
          <w:p w:rsidR="00B6202C" w:rsidRDefault="00B6202C" w:rsidP="00B6202C">
            <w:pPr>
              <w:jc w:val="center"/>
            </w:pPr>
            <w:r>
              <w:t>Replication 3</w:t>
            </w:r>
          </w:p>
        </w:tc>
        <w:tc>
          <w:tcPr>
            <w:tcW w:w="4770" w:type="dxa"/>
            <w:shd w:val="clear" w:color="auto" w:fill="FF8021" w:themeFill="accent5"/>
            <w:vAlign w:val="center"/>
          </w:tcPr>
          <w:p w:rsidR="00B6202C" w:rsidRDefault="00B6202C" w:rsidP="00B6202C">
            <w:pPr>
              <w:jc w:val="center"/>
            </w:pPr>
            <w:r>
              <w:t>Treatment 2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/>
            <w:vAlign w:val="center"/>
          </w:tcPr>
          <w:p w:rsidR="00B6202C" w:rsidRDefault="00B6202C" w:rsidP="00B6202C">
            <w:pPr>
              <w:jc w:val="center"/>
            </w:pPr>
          </w:p>
        </w:tc>
        <w:tc>
          <w:tcPr>
            <w:tcW w:w="4770" w:type="dxa"/>
            <w:shd w:val="clear" w:color="auto" w:fill="5ECCF3" w:themeFill="accent2"/>
            <w:vAlign w:val="center"/>
          </w:tcPr>
          <w:p w:rsidR="00B6202C" w:rsidRDefault="00B6202C" w:rsidP="00B6202C">
            <w:pPr>
              <w:jc w:val="center"/>
            </w:pPr>
            <w:r>
              <w:t>Treatment 1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4F149C">
        <w:trPr>
          <w:trHeight w:val="20"/>
        </w:trPr>
        <w:tc>
          <w:tcPr>
            <w:tcW w:w="2158" w:type="dxa"/>
            <w:vMerge w:val="restart"/>
            <w:vAlign w:val="center"/>
          </w:tcPr>
          <w:p w:rsidR="00B6202C" w:rsidRDefault="00B6202C" w:rsidP="00B6202C">
            <w:pPr>
              <w:jc w:val="center"/>
            </w:pPr>
            <w:r>
              <w:t>Replication 4</w:t>
            </w:r>
          </w:p>
        </w:tc>
        <w:tc>
          <w:tcPr>
            <w:tcW w:w="4770" w:type="dxa"/>
            <w:shd w:val="clear" w:color="auto" w:fill="5ECCF3" w:themeFill="accent2"/>
            <w:vAlign w:val="center"/>
          </w:tcPr>
          <w:p w:rsidR="00B6202C" w:rsidRDefault="00B6202C" w:rsidP="00B6202C">
            <w:pPr>
              <w:jc w:val="center"/>
            </w:pPr>
            <w:r>
              <w:t>Treatment 1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  <w:tr w:rsidR="00B6202C" w:rsidTr="003605CF">
        <w:trPr>
          <w:trHeight w:val="20"/>
        </w:trPr>
        <w:tc>
          <w:tcPr>
            <w:tcW w:w="2158" w:type="dxa"/>
            <w:vMerge/>
          </w:tcPr>
          <w:p w:rsidR="00B6202C" w:rsidRDefault="00B6202C" w:rsidP="00B6202C"/>
        </w:tc>
        <w:tc>
          <w:tcPr>
            <w:tcW w:w="4770" w:type="dxa"/>
            <w:shd w:val="clear" w:color="auto" w:fill="FF8021" w:themeFill="accent5"/>
            <w:vAlign w:val="center"/>
          </w:tcPr>
          <w:p w:rsidR="00B6202C" w:rsidRDefault="00B6202C" w:rsidP="00B6202C">
            <w:pPr>
              <w:jc w:val="center"/>
            </w:pPr>
            <w:r>
              <w:t>Treatment 2</w:t>
            </w:r>
          </w:p>
        </w:tc>
        <w:tc>
          <w:tcPr>
            <w:tcW w:w="1527" w:type="dxa"/>
            <w:shd w:val="clear" w:color="auto" w:fill="auto"/>
          </w:tcPr>
          <w:p w:rsidR="00B6202C" w:rsidRDefault="00B6202C" w:rsidP="00B6202C">
            <w:r>
              <w:t>Yield:</w:t>
            </w:r>
          </w:p>
        </w:tc>
      </w:tr>
    </w:tbl>
    <w:p w:rsidR="00B726E3" w:rsidRDefault="00B726E3">
      <w:r>
        <w:rPr>
          <w:i/>
        </w:rPr>
        <w:t xml:space="preserve">Grower Requirements: </w:t>
      </w:r>
    </w:p>
    <w:p w:rsidR="00B726E3" w:rsidRDefault="00B726E3" w:rsidP="00B726E3">
      <w:pPr>
        <w:pStyle w:val="ListParagraph"/>
        <w:numPr>
          <w:ilvl w:val="0"/>
          <w:numId w:val="1"/>
        </w:numPr>
      </w:pPr>
      <w:r>
        <w:t>Flag or mark GPS location of each treatment.</w:t>
      </w:r>
      <w:bookmarkStart w:id="0" w:name="_GoBack"/>
      <w:bookmarkEnd w:id="0"/>
    </w:p>
    <w:p w:rsidR="005B4749" w:rsidRDefault="005B4749" w:rsidP="00B726E3">
      <w:pPr>
        <w:pStyle w:val="ListParagraph"/>
        <w:numPr>
          <w:ilvl w:val="0"/>
          <w:numId w:val="1"/>
        </w:numPr>
      </w:pPr>
      <w:r>
        <w:t>Provide all necessary inputs for crop production.</w:t>
      </w:r>
    </w:p>
    <w:p w:rsidR="005B4749" w:rsidRDefault="005B4749" w:rsidP="005B4749">
      <w:pPr>
        <w:pStyle w:val="ListParagraph"/>
        <w:numPr>
          <w:ilvl w:val="0"/>
          <w:numId w:val="1"/>
        </w:numPr>
      </w:pPr>
      <w:r>
        <w:t>Complete background agronomic form about site and practices.</w:t>
      </w:r>
    </w:p>
    <w:p w:rsidR="00B726E3" w:rsidRDefault="00B726E3" w:rsidP="005B4749">
      <w:pPr>
        <w:pStyle w:val="ListParagraph"/>
        <w:numPr>
          <w:ilvl w:val="0"/>
          <w:numId w:val="1"/>
        </w:numPr>
      </w:pPr>
      <w:r>
        <w:t xml:space="preserve">Collect yield data </w:t>
      </w:r>
      <w:r w:rsidR="005B4749">
        <w:t xml:space="preserve">and grain moisture </w:t>
      </w:r>
      <w:r>
        <w:t>with weight wagon or yield monitor.  If using yield monitor, please designate a separate “load” for each treatment and set up separate “products” names for each treatment harvested.</w:t>
      </w:r>
      <w:r w:rsidR="005B4749">
        <w:t xml:space="preserve">  Yield monitor must be </w:t>
      </w:r>
      <w:r w:rsidR="005B4749">
        <w:rPr>
          <w:b/>
        </w:rPr>
        <w:t>well calibrated</w:t>
      </w:r>
      <w:r w:rsidR="005B4749">
        <w:t>.  Contact UNL Extension if assistance with this process is needed.</w:t>
      </w:r>
    </w:p>
    <w:p w:rsidR="005B4749" w:rsidRDefault="00B726E3" w:rsidP="005B4749">
      <w:pPr>
        <w:pStyle w:val="ListParagraph"/>
        <w:numPr>
          <w:ilvl w:val="0"/>
          <w:numId w:val="1"/>
        </w:numPr>
      </w:pPr>
      <w:r>
        <w:t>Collect stand counts at harvest.</w:t>
      </w:r>
      <w:r w:rsidR="005B4749" w:rsidRPr="005B4749">
        <w:t xml:space="preserve"> </w:t>
      </w:r>
    </w:p>
    <w:p w:rsidR="00B726E3" w:rsidRDefault="005B4749" w:rsidP="005B4749">
      <w:pPr>
        <w:pStyle w:val="ListParagraph"/>
        <w:numPr>
          <w:ilvl w:val="0"/>
          <w:numId w:val="1"/>
        </w:numPr>
      </w:pPr>
      <w:r>
        <w:t>Submit harvest data to UNL Extension within 30 days of harvest or by Dec. 15.</w:t>
      </w:r>
    </w:p>
    <w:p w:rsidR="00B726E3" w:rsidRDefault="00B726E3" w:rsidP="00B726E3">
      <w:pPr>
        <w:pStyle w:val="ListParagraph"/>
        <w:numPr>
          <w:ilvl w:val="0"/>
          <w:numId w:val="1"/>
        </w:numPr>
      </w:pPr>
      <w:r>
        <w:t>Allow UNL Extension to use submitted and collected data for research, educational, and informational purposes.</w:t>
      </w:r>
    </w:p>
    <w:p w:rsidR="00B726E3" w:rsidRDefault="00B726E3" w:rsidP="00B726E3">
      <w:pPr>
        <w:rPr>
          <w:i/>
        </w:rPr>
      </w:pPr>
      <w:r>
        <w:rPr>
          <w:i/>
        </w:rPr>
        <w:t>Nebraska On-Farm Research Network will:</w:t>
      </w:r>
    </w:p>
    <w:p w:rsidR="00B726E3" w:rsidRDefault="00B726E3" w:rsidP="00B726E3">
      <w:pPr>
        <w:pStyle w:val="ListParagraph"/>
        <w:numPr>
          <w:ilvl w:val="0"/>
          <w:numId w:val="2"/>
        </w:numPr>
      </w:pPr>
      <w:r>
        <w:t>Provide technical assistance in setting up replicated and randomized experimental design.</w:t>
      </w:r>
    </w:p>
    <w:p w:rsidR="00B726E3" w:rsidRDefault="00B726E3" w:rsidP="005B4749">
      <w:pPr>
        <w:pStyle w:val="ListParagraph"/>
        <w:numPr>
          <w:ilvl w:val="0"/>
          <w:numId w:val="2"/>
        </w:numPr>
      </w:pPr>
      <w:r>
        <w:t>Provide assistance upon request with treatment implementation, flagging, stan</w:t>
      </w:r>
      <w:r w:rsidR="005B4749">
        <w:t>d counts, stalk rot tests, and recording yield</w:t>
      </w:r>
      <w:r>
        <w:t>.</w:t>
      </w:r>
    </w:p>
    <w:p w:rsidR="00B726E3" w:rsidRDefault="00B726E3" w:rsidP="00B726E3">
      <w:pPr>
        <w:pStyle w:val="ListParagraph"/>
        <w:numPr>
          <w:ilvl w:val="0"/>
          <w:numId w:val="2"/>
        </w:numPr>
      </w:pPr>
      <w:r>
        <w:t>Analyze raw data using statistical analysis and provide this information to the grower.</w:t>
      </w:r>
    </w:p>
    <w:p w:rsidR="00B726E3" w:rsidRDefault="003605CF" w:rsidP="005B4749">
      <w:pPr>
        <w:spacing w:after="0" w:line="240" w:lineRule="auto"/>
        <w:rPr>
          <w:sz w:val="18"/>
        </w:rPr>
      </w:pPr>
      <w:r w:rsidRPr="003605CF">
        <w:rPr>
          <w:b/>
          <w:bCs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3FEBBD" wp14:editId="7B437CCF">
                <wp:simplePos x="0" y="0"/>
                <wp:positionH relativeFrom="column">
                  <wp:posOffset>5169535</wp:posOffset>
                </wp:positionH>
                <wp:positionV relativeFrom="paragraph">
                  <wp:posOffset>347980</wp:posOffset>
                </wp:positionV>
                <wp:extent cx="1016000" cy="270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5CF" w:rsidRPr="003605CF" w:rsidRDefault="003605C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3605CF">
                              <w:rPr>
                                <w:i/>
                                <w:sz w:val="18"/>
                              </w:rPr>
                              <w:t>Copyright ©2015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E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05pt;margin-top:27.4pt;width:80pt;height:2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" filled="f" stroked="f">
                <v:textbox>
                  <w:txbxContent>
                    <w:p w:rsidR="003605CF" w:rsidRPr="003605CF" w:rsidRDefault="003605CF">
                      <w:pPr>
                        <w:rPr>
                          <w:i/>
                          <w:sz w:val="18"/>
                        </w:rPr>
                      </w:pPr>
                      <w:r w:rsidRPr="003605CF">
                        <w:rPr>
                          <w:i/>
                          <w:sz w:val="18"/>
                        </w:rPr>
                        <w:t>Copyright ©2015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749" w:rsidRPr="005B4749">
        <w:rPr>
          <w:b/>
          <w:bCs/>
          <w:sz w:val="18"/>
        </w:rPr>
        <w:t xml:space="preserve">Disclaimer: </w:t>
      </w:r>
      <w:r w:rsidR="005B4749" w:rsidRPr="005B4749">
        <w:rPr>
          <w:sz w:val="18"/>
        </w:rPr>
        <w:t>The Nebraska On-Farm Research Network does not endorse the use of products tested in on-farm replicated strip trials. While treatments are replicated within trials and may be replicated across multiple sites under various conditions, your individual results may vary.</w:t>
      </w:r>
    </w:p>
    <w:p w:rsidR="003605CF" w:rsidRDefault="003605CF" w:rsidP="005B4749">
      <w:pPr>
        <w:spacing w:after="0" w:line="240" w:lineRule="auto"/>
        <w:rPr>
          <w:sz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09948" wp14:editId="29F56069">
                <wp:simplePos x="0" y="0"/>
                <wp:positionH relativeFrom="column">
                  <wp:posOffset>41910</wp:posOffset>
                </wp:positionH>
                <wp:positionV relativeFrom="paragraph">
                  <wp:posOffset>108797</wp:posOffset>
                </wp:positionV>
                <wp:extent cx="6079067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AF6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.55pt" to="481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605CF" w:rsidRPr="003605CF" w:rsidRDefault="003605CF" w:rsidP="005B4749">
      <w:pPr>
        <w:spacing w:after="0" w:line="240" w:lineRule="auto"/>
        <w:rPr>
          <w:sz w:val="18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4773C19" wp14:editId="6D4932CB">
            <wp:simplePos x="0" y="0"/>
            <wp:positionH relativeFrom="column">
              <wp:posOffset>4827905</wp:posOffset>
            </wp:positionH>
            <wp:positionV relativeFrom="paragraph">
              <wp:posOffset>63288</wp:posOffset>
            </wp:positionV>
            <wp:extent cx="1490345" cy="575310"/>
            <wp:effectExtent l="0" t="0" r="0" b="0"/>
            <wp:wrapTight wrapText="bothSides">
              <wp:wrapPolygon edited="0">
                <wp:start x="0" y="0"/>
                <wp:lineTo x="0" y="20742"/>
                <wp:lineTo x="21259" y="20742"/>
                <wp:lineTo x="21259" y="0"/>
                <wp:lineTo x="0" y="0"/>
              </wp:wrapPolygon>
            </wp:wrapTight>
            <wp:docPr id="1" name="Picture 1" descr="C:\Users\lstevens10\Pictures\Pictures\logos\R-UNL_2014 (1)\JPG\R-UN_L_H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tevens10\Pictures\Pictures\logos\R-UNL_2014 (1)\JPG\R-UN_L_H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5CF">
        <w:rPr>
          <w:sz w:val="18"/>
          <w:shd w:val="clear" w:color="auto" w:fill="FFFFFF"/>
        </w:rPr>
        <w:t>Extension is a Division of the Institute of Agriculture and Natural Resources at the University of Nebraska–Lincoln cooperating with the Counties and the United States Department of Agriculture.</w:t>
      </w:r>
      <w:r w:rsidRPr="003605CF">
        <w:rPr>
          <w:sz w:val="18"/>
        </w:rPr>
        <w:br/>
      </w:r>
      <w:r w:rsidRPr="003605CF">
        <w:rPr>
          <w:sz w:val="18"/>
        </w:rPr>
        <w:br/>
      </w:r>
      <w:r w:rsidRPr="003605CF">
        <w:rPr>
          <w:sz w:val="18"/>
          <w:shd w:val="clear" w:color="auto" w:fill="FFFFFF"/>
        </w:rPr>
        <w:t>University of Nebraska–Lincoln Extension educational programs abide with the nondiscrimination policies of the University of Nebraska–Lincoln and the United States Department of Agriculture.</w:t>
      </w:r>
    </w:p>
    <w:sectPr w:rsidR="003605CF" w:rsidRPr="003605CF" w:rsidSect="003605C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B13"/>
    <w:multiLevelType w:val="hybridMultilevel"/>
    <w:tmpl w:val="076A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F0A"/>
    <w:multiLevelType w:val="hybridMultilevel"/>
    <w:tmpl w:val="E2266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5"/>
    <w:rsid w:val="00003040"/>
    <w:rsid w:val="00005F43"/>
    <w:rsid w:val="0000600D"/>
    <w:rsid w:val="00022B7B"/>
    <w:rsid w:val="00023392"/>
    <w:rsid w:val="00024515"/>
    <w:rsid w:val="00024647"/>
    <w:rsid w:val="00026843"/>
    <w:rsid w:val="00026953"/>
    <w:rsid w:val="000304DC"/>
    <w:rsid w:val="00031D91"/>
    <w:rsid w:val="00034608"/>
    <w:rsid w:val="000359A1"/>
    <w:rsid w:val="00036434"/>
    <w:rsid w:val="00036FCF"/>
    <w:rsid w:val="00041F23"/>
    <w:rsid w:val="00042D45"/>
    <w:rsid w:val="000524EE"/>
    <w:rsid w:val="00053943"/>
    <w:rsid w:val="000610AC"/>
    <w:rsid w:val="00063112"/>
    <w:rsid w:val="0006359D"/>
    <w:rsid w:val="00067BB3"/>
    <w:rsid w:val="00076B1D"/>
    <w:rsid w:val="0007769A"/>
    <w:rsid w:val="00080610"/>
    <w:rsid w:val="000814D2"/>
    <w:rsid w:val="00085C0F"/>
    <w:rsid w:val="000865A4"/>
    <w:rsid w:val="000911FE"/>
    <w:rsid w:val="00091840"/>
    <w:rsid w:val="0009557A"/>
    <w:rsid w:val="00095A99"/>
    <w:rsid w:val="000A2F1F"/>
    <w:rsid w:val="000A4888"/>
    <w:rsid w:val="000B661D"/>
    <w:rsid w:val="000C1834"/>
    <w:rsid w:val="000C1D35"/>
    <w:rsid w:val="000C4127"/>
    <w:rsid w:val="000C512F"/>
    <w:rsid w:val="000C54DE"/>
    <w:rsid w:val="000D02D0"/>
    <w:rsid w:val="000D2FA4"/>
    <w:rsid w:val="000D6EB8"/>
    <w:rsid w:val="000D73B7"/>
    <w:rsid w:val="000E152F"/>
    <w:rsid w:val="000E1950"/>
    <w:rsid w:val="000F12E5"/>
    <w:rsid w:val="000F2E39"/>
    <w:rsid w:val="001043CD"/>
    <w:rsid w:val="00105BFC"/>
    <w:rsid w:val="001073D6"/>
    <w:rsid w:val="00110E80"/>
    <w:rsid w:val="00111930"/>
    <w:rsid w:val="00113402"/>
    <w:rsid w:val="00115BB5"/>
    <w:rsid w:val="0012487B"/>
    <w:rsid w:val="0012494D"/>
    <w:rsid w:val="00125CD0"/>
    <w:rsid w:val="00127FE6"/>
    <w:rsid w:val="001339AB"/>
    <w:rsid w:val="00133F53"/>
    <w:rsid w:val="001358FE"/>
    <w:rsid w:val="00140939"/>
    <w:rsid w:val="0014657A"/>
    <w:rsid w:val="00146DA2"/>
    <w:rsid w:val="00147102"/>
    <w:rsid w:val="0015727D"/>
    <w:rsid w:val="0016078E"/>
    <w:rsid w:val="0016122D"/>
    <w:rsid w:val="001637BE"/>
    <w:rsid w:val="0016529A"/>
    <w:rsid w:val="001672A3"/>
    <w:rsid w:val="001700A6"/>
    <w:rsid w:val="001730DA"/>
    <w:rsid w:val="00176DBA"/>
    <w:rsid w:val="0017723F"/>
    <w:rsid w:val="00177CC5"/>
    <w:rsid w:val="001868E1"/>
    <w:rsid w:val="001927CE"/>
    <w:rsid w:val="001A0A86"/>
    <w:rsid w:val="001A0C0A"/>
    <w:rsid w:val="001A38DA"/>
    <w:rsid w:val="001B339F"/>
    <w:rsid w:val="001B4397"/>
    <w:rsid w:val="001B4D92"/>
    <w:rsid w:val="001B5142"/>
    <w:rsid w:val="001B6E7D"/>
    <w:rsid w:val="001B7031"/>
    <w:rsid w:val="001B70A3"/>
    <w:rsid w:val="001B785B"/>
    <w:rsid w:val="001C00DC"/>
    <w:rsid w:val="001C016F"/>
    <w:rsid w:val="001C346D"/>
    <w:rsid w:val="001C551C"/>
    <w:rsid w:val="001C6D06"/>
    <w:rsid w:val="001C7277"/>
    <w:rsid w:val="001D4131"/>
    <w:rsid w:val="001E294C"/>
    <w:rsid w:val="001E305D"/>
    <w:rsid w:val="001E3E91"/>
    <w:rsid w:val="001E5BE8"/>
    <w:rsid w:val="001E755E"/>
    <w:rsid w:val="001F3E93"/>
    <w:rsid w:val="001F7E42"/>
    <w:rsid w:val="00202020"/>
    <w:rsid w:val="00207227"/>
    <w:rsid w:val="00214517"/>
    <w:rsid w:val="0022033E"/>
    <w:rsid w:val="0022175C"/>
    <w:rsid w:val="00222B49"/>
    <w:rsid w:val="002266B1"/>
    <w:rsid w:val="00227314"/>
    <w:rsid w:val="00227BEF"/>
    <w:rsid w:val="00230C5F"/>
    <w:rsid w:val="002332D0"/>
    <w:rsid w:val="0023563B"/>
    <w:rsid w:val="00242805"/>
    <w:rsid w:val="00242B70"/>
    <w:rsid w:val="00250CE9"/>
    <w:rsid w:val="0025170A"/>
    <w:rsid w:val="00253A72"/>
    <w:rsid w:val="00256C2E"/>
    <w:rsid w:val="002679CE"/>
    <w:rsid w:val="00267EC3"/>
    <w:rsid w:val="002723E3"/>
    <w:rsid w:val="00274A0B"/>
    <w:rsid w:val="00276AFD"/>
    <w:rsid w:val="002874D2"/>
    <w:rsid w:val="002878B0"/>
    <w:rsid w:val="0029072A"/>
    <w:rsid w:val="00291565"/>
    <w:rsid w:val="0029327D"/>
    <w:rsid w:val="002937A5"/>
    <w:rsid w:val="00295D5D"/>
    <w:rsid w:val="002978E2"/>
    <w:rsid w:val="002A27F3"/>
    <w:rsid w:val="002A3293"/>
    <w:rsid w:val="002A3D39"/>
    <w:rsid w:val="002A42C5"/>
    <w:rsid w:val="002A5723"/>
    <w:rsid w:val="002A7247"/>
    <w:rsid w:val="002B13BC"/>
    <w:rsid w:val="002B4A69"/>
    <w:rsid w:val="002C1D4A"/>
    <w:rsid w:val="002C2113"/>
    <w:rsid w:val="002C69BA"/>
    <w:rsid w:val="002C6C67"/>
    <w:rsid w:val="002C7AEA"/>
    <w:rsid w:val="002D3A0B"/>
    <w:rsid w:val="002E2B20"/>
    <w:rsid w:val="002E2D4A"/>
    <w:rsid w:val="002E4672"/>
    <w:rsid w:val="002E5392"/>
    <w:rsid w:val="002F26C4"/>
    <w:rsid w:val="002F2DF6"/>
    <w:rsid w:val="002F36F2"/>
    <w:rsid w:val="002F5532"/>
    <w:rsid w:val="002F5EB5"/>
    <w:rsid w:val="002F6517"/>
    <w:rsid w:val="003004C3"/>
    <w:rsid w:val="00305114"/>
    <w:rsid w:val="003124B4"/>
    <w:rsid w:val="00314276"/>
    <w:rsid w:val="003150DE"/>
    <w:rsid w:val="00316B6A"/>
    <w:rsid w:val="003179FC"/>
    <w:rsid w:val="00327CFE"/>
    <w:rsid w:val="00346737"/>
    <w:rsid w:val="00354A1D"/>
    <w:rsid w:val="0035505B"/>
    <w:rsid w:val="00356FE0"/>
    <w:rsid w:val="003605CF"/>
    <w:rsid w:val="00375B0D"/>
    <w:rsid w:val="00382406"/>
    <w:rsid w:val="00383622"/>
    <w:rsid w:val="00386A95"/>
    <w:rsid w:val="00392B87"/>
    <w:rsid w:val="003946EE"/>
    <w:rsid w:val="0039742F"/>
    <w:rsid w:val="003A001A"/>
    <w:rsid w:val="003A31A2"/>
    <w:rsid w:val="003B0FD2"/>
    <w:rsid w:val="003B0FF9"/>
    <w:rsid w:val="003B154A"/>
    <w:rsid w:val="003B2F27"/>
    <w:rsid w:val="003B677A"/>
    <w:rsid w:val="003C0BE9"/>
    <w:rsid w:val="003C1993"/>
    <w:rsid w:val="003C5AD1"/>
    <w:rsid w:val="003D06D3"/>
    <w:rsid w:val="003D4C72"/>
    <w:rsid w:val="003D74FA"/>
    <w:rsid w:val="003D7973"/>
    <w:rsid w:val="003E4B42"/>
    <w:rsid w:val="003E5CAD"/>
    <w:rsid w:val="003E703F"/>
    <w:rsid w:val="003F34AA"/>
    <w:rsid w:val="003F68FC"/>
    <w:rsid w:val="00407C72"/>
    <w:rsid w:val="00411135"/>
    <w:rsid w:val="004127F3"/>
    <w:rsid w:val="00423EF9"/>
    <w:rsid w:val="00424405"/>
    <w:rsid w:val="00433B2F"/>
    <w:rsid w:val="00434FDC"/>
    <w:rsid w:val="00436388"/>
    <w:rsid w:val="004375D6"/>
    <w:rsid w:val="0044073C"/>
    <w:rsid w:val="00444F1B"/>
    <w:rsid w:val="0044536F"/>
    <w:rsid w:val="00446188"/>
    <w:rsid w:val="004515E3"/>
    <w:rsid w:val="00456B52"/>
    <w:rsid w:val="0046205C"/>
    <w:rsid w:val="00462317"/>
    <w:rsid w:val="004630B5"/>
    <w:rsid w:val="0046523C"/>
    <w:rsid w:val="00471668"/>
    <w:rsid w:val="00473812"/>
    <w:rsid w:val="004745A6"/>
    <w:rsid w:val="00475562"/>
    <w:rsid w:val="00477864"/>
    <w:rsid w:val="00480FEB"/>
    <w:rsid w:val="00482239"/>
    <w:rsid w:val="00486723"/>
    <w:rsid w:val="00486C92"/>
    <w:rsid w:val="004877E0"/>
    <w:rsid w:val="004909DF"/>
    <w:rsid w:val="0049164D"/>
    <w:rsid w:val="00495053"/>
    <w:rsid w:val="00496528"/>
    <w:rsid w:val="00497B02"/>
    <w:rsid w:val="004A1FF2"/>
    <w:rsid w:val="004A3D5A"/>
    <w:rsid w:val="004A6E2C"/>
    <w:rsid w:val="004B022A"/>
    <w:rsid w:val="004B2248"/>
    <w:rsid w:val="004B6CD7"/>
    <w:rsid w:val="004C4036"/>
    <w:rsid w:val="004C510E"/>
    <w:rsid w:val="004C5B32"/>
    <w:rsid w:val="004D09F0"/>
    <w:rsid w:val="004D2717"/>
    <w:rsid w:val="004D49AC"/>
    <w:rsid w:val="004D569A"/>
    <w:rsid w:val="004E04FA"/>
    <w:rsid w:val="004E0ACA"/>
    <w:rsid w:val="004E2ACD"/>
    <w:rsid w:val="004E5D80"/>
    <w:rsid w:val="004F0BC1"/>
    <w:rsid w:val="004F1253"/>
    <w:rsid w:val="004F149C"/>
    <w:rsid w:val="004F154F"/>
    <w:rsid w:val="004F6489"/>
    <w:rsid w:val="0050382A"/>
    <w:rsid w:val="00503963"/>
    <w:rsid w:val="00516216"/>
    <w:rsid w:val="00520667"/>
    <w:rsid w:val="00520B4A"/>
    <w:rsid w:val="00523671"/>
    <w:rsid w:val="0052436B"/>
    <w:rsid w:val="00524847"/>
    <w:rsid w:val="00525232"/>
    <w:rsid w:val="005264FF"/>
    <w:rsid w:val="00532A8C"/>
    <w:rsid w:val="00540207"/>
    <w:rsid w:val="00542849"/>
    <w:rsid w:val="00544E54"/>
    <w:rsid w:val="0054654D"/>
    <w:rsid w:val="0055043D"/>
    <w:rsid w:val="00552706"/>
    <w:rsid w:val="00554F7D"/>
    <w:rsid w:val="00555412"/>
    <w:rsid w:val="005576D8"/>
    <w:rsid w:val="00583BD9"/>
    <w:rsid w:val="0059149D"/>
    <w:rsid w:val="005945C2"/>
    <w:rsid w:val="005949A8"/>
    <w:rsid w:val="0059771A"/>
    <w:rsid w:val="005A3831"/>
    <w:rsid w:val="005A3923"/>
    <w:rsid w:val="005A3FBE"/>
    <w:rsid w:val="005A5DB3"/>
    <w:rsid w:val="005B38BF"/>
    <w:rsid w:val="005B43FB"/>
    <w:rsid w:val="005B4578"/>
    <w:rsid w:val="005B4749"/>
    <w:rsid w:val="005C09D7"/>
    <w:rsid w:val="005C3A21"/>
    <w:rsid w:val="005C670C"/>
    <w:rsid w:val="005D46E8"/>
    <w:rsid w:val="005D5F60"/>
    <w:rsid w:val="005E1EEC"/>
    <w:rsid w:val="005E32D2"/>
    <w:rsid w:val="005E3513"/>
    <w:rsid w:val="005E45BE"/>
    <w:rsid w:val="005F1AEF"/>
    <w:rsid w:val="005F38C9"/>
    <w:rsid w:val="005F50FA"/>
    <w:rsid w:val="005F525C"/>
    <w:rsid w:val="005F5EEC"/>
    <w:rsid w:val="005F66A5"/>
    <w:rsid w:val="005F6948"/>
    <w:rsid w:val="0060023A"/>
    <w:rsid w:val="00601379"/>
    <w:rsid w:val="00602572"/>
    <w:rsid w:val="006031B2"/>
    <w:rsid w:val="00607446"/>
    <w:rsid w:val="006222BD"/>
    <w:rsid w:val="006226B1"/>
    <w:rsid w:val="00622E73"/>
    <w:rsid w:val="00631E7E"/>
    <w:rsid w:val="00641467"/>
    <w:rsid w:val="00647094"/>
    <w:rsid w:val="0065651E"/>
    <w:rsid w:val="00657E15"/>
    <w:rsid w:val="0066150D"/>
    <w:rsid w:val="00662A5D"/>
    <w:rsid w:val="00663F4E"/>
    <w:rsid w:val="006671A7"/>
    <w:rsid w:val="006713FB"/>
    <w:rsid w:val="00673FBE"/>
    <w:rsid w:val="00674398"/>
    <w:rsid w:val="00674F78"/>
    <w:rsid w:val="00680239"/>
    <w:rsid w:val="00681C0E"/>
    <w:rsid w:val="006854C4"/>
    <w:rsid w:val="00687CE7"/>
    <w:rsid w:val="00692D24"/>
    <w:rsid w:val="00694731"/>
    <w:rsid w:val="00694FA8"/>
    <w:rsid w:val="006A148F"/>
    <w:rsid w:val="006A1583"/>
    <w:rsid w:val="006A4AD1"/>
    <w:rsid w:val="006A56C6"/>
    <w:rsid w:val="006A793A"/>
    <w:rsid w:val="006C3611"/>
    <w:rsid w:val="006C3D2E"/>
    <w:rsid w:val="006C5357"/>
    <w:rsid w:val="006C7565"/>
    <w:rsid w:val="006E267F"/>
    <w:rsid w:val="006E6C45"/>
    <w:rsid w:val="006F027D"/>
    <w:rsid w:val="007039DA"/>
    <w:rsid w:val="00710958"/>
    <w:rsid w:val="00710D07"/>
    <w:rsid w:val="00713971"/>
    <w:rsid w:val="0072057C"/>
    <w:rsid w:val="00724573"/>
    <w:rsid w:val="007263AD"/>
    <w:rsid w:val="00733AD4"/>
    <w:rsid w:val="007349CE"/>
    <w:rsid w:val="00734A2B"/>
    <w:rsid w:val="00734F66"/>
    <w:rsid w:val="00736386"/>
    <w:rsid w:val="007431BA"/>
    <w:rsid w:val="00745480"/>
    <w:rsid w:val="00746466"/>
    <w:rsid w:val="0074762F"/>
    <w:rsid w:val="00751FF2"/>
    <w:rsid w:val="0075234E"/>
    <w:rsid w:val="00762565"/>
    <w:rsid w:val="007635D4"/>
    <w:rsid w:val="007639DA"/>
    <w:rsid w:val="0076420E"/>
    <w:rsid w:val="00767726"/>
    <w:rsid w:val="00770C60"/>
    <w:rsid w:val="007758D2"/>
    <w:rsid w:val="00776183"/>
    <w:rsid w:val="0077772F"/>
    <w:rsid w:val="0078611C"/>
    <w:rsid w:val="00790EA0"/>
    <w:rsid w:val="00793C6E"/>
    <w:rsid w:val="00794901"/>
    <w:rsid w:val="00796B34"/>
    <w:rsid w:val="007A2F91"/>
    <w:rsid w:val="007A35EB"/>
    <w:rsid w:val="007A3A96"/>
    <w:rsid w:val="007B348E"/>
    <w:rsid w:val="007B4685"/>
    <w:rsid w:val="007B5665"/>
    <w:rsid w:val="007B6AF7"/>
    <w:rsid w:val="007B720E"/>
    <w:rsid w:val="007C1294"/>
    <w:rsid w:val="007C1C49"/>
    <w:rsid w:val="007C2449"/>
    <w:rsid w:val="007C2F76"/>
    <w:rsid w:val="007C42BF"/>
    <w:rsid w:val="007C62A1"/>
    <w:rsid w:val="007C6840"/>
    <w:rsid w:val="007C7AFD"/>
    <w:rsid w:val="007D0266"/>
    <w:rsid w:val="007D798D"/>
    <w:rsid w:val="007E2E0D"/>
    <w:rsid w:val="007E6A66"/>
    <w:rsid w:val="007E6FA8"/>
    <w:rsid w:val="007F24BF"/>
    <w:rsid w:val="007F7360"/>
    <w:rsid w:val="00802AB8"/>
    <w:rsid w:val="0080577C"/>
    <w:rsid w:val="0080742D"/>
    <w:rsid w:val="00812140"/>
    <w:rsid w:val="00815F24"/>
    <w:rsid w:val="00815FD1"/>
    <w:rsid w:val="008203DC"/>
    <w:rsid w:val="00821141"/>
    <w:rsid w:val="00821587"/>
    <w:rsid w:val="008224E7"/>
    <w:rsid w:val="00822A4A"/>
    <w:rsid w:val="0082304E"/>
    <w:rsid w:val="00827200"/>
    <w:rsid w:val="008321E3"/>
    <w:rsid w:val="00832773"/>
    <w:rsid w:val="00832A5B"/>
    <w:rsid w:val="0084498A"/>
    <w:rsid w:val="0084510C"/>
    <w:rsid w:val="00850EAF"/>
    <w:rsid w:val="00860518"/>
    <w:rsid w:val="00861096"/>
    <w:rsid w:val="008611CF"/>
    <w:rsid w:val="008617D2"/>
    <w:rsid w:val="00866E1C"/>
    <w:rsid w:val="00876278"/>
    <w:rsid w:val="008800AF"/>
    <w:rsid w:val="008816EB"/>
    <w:rsid w:val="00891835"/>
    <w:rsid w:val="00894E85"/>
    <w:rsid w:val="00896B42"/>
    <w:rsid w:val="00896ECB"/>
    <w:rsid w:val="008A2D7E"/>
    <w:rsid w:val="008A5456"/>
    <w:rsid w:val="008A5F1D"/>
    <w:rsid w:val="008A7B35"/>
    <w:rsid w:val="008B1B4D"/>
    <w:rsid w:val="008B4721"/>
    <w:rsid w:val="008C71F6"/>
    <w:rsid w:val="008D0F06"/>
    <w:rsid w:val="008D0FC8"/>
    <w:rsid w:val="008E1D75"/>
    <w:rsid w:val="008E624D"/>
    <w:rsid w:val="008E7444"/>
    <w:rsid w:val="008F1025"/>
    <w:rsid w:val="008F253A"/>
    <w:rsid w:val="009053F6"/>
    <w:rsid w:val="00910750"/>
    <w:rsid w:val="0091205B"/>
    <w:rsid w:val="009125A0"/>
    <w:rsid w:val="00913868"/>
    <w:rsid w:val="00913CCA"/>
    <w:rsid w:val="00917DEF"/>
    <w:rsid w:val="009207FB"/>
    <w:rsid w:val="00920A75"/>
    <w:rsid w:val="00920FDE"/>
    <w:rsid w:val="00924B61"/>
    <w:rsid w:val="009255B1"/>
    <w:rsid w:val="00925CB6"/>
    <w:rsid w:val="00927A85"/>
    <w:rsid w:val="00927B8B"/>
    <w:rsid w:val="00932FDB"/>
    <w:rsid w:val="009404BF"/>
    <w:rsid w:val="00942B53"/>
    <w:rsid w:val="00944EAB"/>
    <w:rsid w:val="00945375"/>
    <w:rsid w:val="0095089D"/>
    <w:rsid w:val="00951959"/>
    <w:rsid w:val="00952F6C"/>
    <w:rsid w:val="009535D2"/>
    <w:rsid w:val="00954C2F"/>
    <w:rsid w:val="00963BBC"/>
    <w:rsid w:val="00965BEE"/>
    <w:rsid w:val="00970549"/>
    <w:rsid w:val="00975E19"/>
    <w:rsid w:val="0098036E"/>
    <w:rsid w:val="00983355"/>
    <w:rsid w:val="00991CAA"/>
    <w:rsid w:val="009923D1"/>
    <w:rsid w:val="00995CE0"/>
    <w:rsid w:val="009A2003"/>
    <w:rsid w:val="009A201F"/>
    <w:rsid w:val="009A4C6A"/>
    <w:rsid w:val="009A4D66"/>
    <w:rsid w:val="009A7970"/>
    <w:rsid w:val="009B42F1"/>
    <w:rsid w:val="009B790C"/>
    <w:rsid w:val="009B7F9A"/>
    <w:rsid w:val="009C1984"/>
    <w:rsid w:val="009C2103"/>
    <w:rsid w:val="009D0DF1"/>
    <w:rsid w:val="009D2B19"/>
    <w:rsid w:val="009D60B8"/>
    <w:rsid w:val="009E0465"/>
    <w:rsid w:val="009E53CB"/>
    <w:rsid w:val="009E5686"/>
    <w:rsid w:val="009E74CC"/>
    <w:rsid w:val="009F11CE"/>
    <w:rsid w:val="009F5945"/>
    <w:rsid w:val="00A01447"/>
    <w:rsid w:val="00A024D6"/>
    <w:rsid w:val="00A02BBA"/>
    <w:rsid w:val="00A06206"/>
    <w:rsid w:val="00A074D6"/>
    <w:rsid w:val="00A10BF1"/>
    <w:rsid w:val="00A130AE"/>
    <w:rsid w:val="00A20C30"/>
    <w:rsid w:val="00A238E5"/>
    <w:rsid w:val="00A24153"/>
    <w:rsid w:val="00A25925"/>
    <w:rsid w:val="00A26CDF"/>
    <w:rsid w:val="00A3535C"/>
    <w:rsid w:val="00A35416"/>
    <w:rsid w:val="00A36BA1"/>
    <w:rsid w:val="00A36DA2"/>
    <w:rsid w:val="00A37619"/>
    <w:rsid w:val="00A379C4"/>
    <w:rsid w:val="00A42C86"/>
    <w:rsid w:val="00A460A7"/>
    <w:rsid w:val="00A4649A"/>
    <w:rsid w:val="00A46589"/>
    <w:rsid w:val="00A50A11"/>
    <w:rsid w:val="00A54F1A"/>
    <w:rsid w:val="00A639D8"/>
    <w:rsid w:val="00A714F6"/>
    <w:rsid w:val="00A71E34"/>
    <w:rsid w:val="00A750A0"/>
    <w:rsid w:val="00A77630"/>
    <w:rsid w:val="00A8102E"/>
    <w:rsid w:val="00A83838"/>
    <w:rsid w:val="00A84BE8"/>
    <w:rsid w:val="00A85429"/>
    <w:rsid w:val="00A90A3A"/>
    <w:rsid w:val="00A9128E"/>
    <w:rsid w:val="00A939D8"/>
    <w:rsid w:val="00A9513C"/>
    <w:rsid w:val="00AA2042"/>
    <w:rsid w:val="00AA4A1E"/>
    <w:rsid w:val="00AB1EE5"/>
    <w:rsid w:val="00AB640D"/>
    <w:rsid w:val="00AB7040"/>
    <w:rsid w:val="00AB7462"/>
    <w:rsid w:val="00AC2A30"/>
    <w:rsid w:val="00AC3051"/>
    <w:rsid w:val="00AC5DC7"/>
    <w:rsid w:val="00AC6EF8"/>
    <w:rsid w:val="00AD014F"/>
    <w:rsid w:val="00AD0330"/>
    <w:rsid w:val="00AD2555"/>
    <w:rsid w:val="00AE17BD"/>
    <w:rsid w:val="00AE34B7"/>
    <w:rsid w:val="00AE3A58"/>
    <w:rsid w:val="00AF198D"/>
    <w:rsid w:val="00AF6E79"/>
    <w:rsid w:val="00B002CD"/>
    <w:rsid w:val="00B03C00"/>
    <w:rsid w:val="00B04016"/>
    <w:rsid w:val="00B05B6D"/>
    <w:rsid w:val="00B119C6"/>
    <w:rsid w:val="00B14146"/>
    <w:rsid w:val="00B159A6"/>
    <w:rsid w:val="00B16702"/>
    <w:rsid w:val="00B16CDC"/>
    <w:rsid w:val="00B20B61"/>
    <w:rsid w:val="00B213C5"/>
    <w:rsid w:val="00B22256"/>
    <w:rsid w:val="00B225C6"/>
    <w:rsid w:val="00B23161"/>
    <w:rsid w:val="00B244F4"/>
    <w:rsid w:val="00B24C33"/>
    <w:rsid w:val="00B251AB"/>
    <w:rsid w:val="00B33A0F"/>
    <w:rsid w:val="00B34B6D"/>
    <w:rsid w:val="00B35A81"/>
    <w:rsid w:val="00B379FD"/>
    <w:rsid w:val="00B41802"/>
    <w:rsid w:val="00B42E9D"/>
    <w:rsid w:val="00B42ECD"/>
    <w:rsid w:val="00B463FF"/>
    <w:rsid w:val="00B466F9"/>
    <w:rsid w:val="00B5121A"/>
    <w:rsid w:val="00B51D5D"/>
    <w:rsid w:val="00B56B64"/>
    <w:rsid w:val="00B60E28"/>
    <w:rsid w:val="00B61FC2"/>
    <w:rsid w:val="00B6202C"/>
    <w:rsid w:val="00B632BD"/>
    <w:rsid w:val="00B66FB4"/>
    <w:rsid w:val="00B726E3"/>
    <w:rsid w:val="00B7387F"/>
    <w:rsid w:val="00B750C4"/>
    <w:rsid w:val="00B81671"/>
    <w:rsid w:val="00B829EE"/>
    <w:rsid w:val="00B84A8D"/>
    <w:rsid w:val="00B8526C"/>
    <w:rsid w:val="00B85AC1"/>
    <w:rsid w:val="00B87E11"/>
    <w:rsid w:val="00B902DB"/>
    <w:rsid w:val="00B91DB0"/>
    <w:rsid w:val="00B925C9"/>
    <w:rsid w:val="00B93DEC"/>
    <w:rsid w:val="00B93F2C"/>
    <w:rsid w:val="00B9503E"/>
    <w:rsid w:val="00BA6241"/>
    <w:rsid w:val="00BB33B9"/>
    <w:rsid w:val="00BC5B24"/>
    <w:rsid w:val="00BD4B37"/>
    <w:rsid w:val="00BD4C11"/>
    <w:rsid w:val="00BD4DAA"/>
    <w:rsid w:val="00BE2FF9"/>
    <w:rsid w:val="00BE7337"/>
    <w:rsid w:val="00BE77F3"/>
    <w:rsid w:val="00BE7A7D"/>
    <w:rsid w:val="00BF01FA"/>
    <w:rsid w:val="00BF0825"/>
    <w:rsid w:val="00BF3CC8"/>
    <w:rsid w:val="00BF6AB8"/>
    <w:rsid w:val="00C02A1F"/>
    <w:rsid w:val="00C03017"/>
    <w:rsid w:val="00C04B05"/>
    <w:rsid w:val="00C05428"/>
    <w:rsid w:val="00C11C68"/>
    <w:rsid w:val="00C1588B"/>
    <w:rsid w:val="00C15CBB"/>
    <w:rsid w:val="00C15CE1"/>
    <w:rsid w:val="00C3231E"/>
    <w:rsid w:val="00C33FC7"/>
    <w:rsid w:val="00C40A7E"/>
    <w:rsid w:val="00C420DB"/>
    <w:rsid w:val="00C4751C"/>
    <w:rsid w:val="00C50C07"/>
    <w:rsid w:val="00C5221A"/>
    <w:rsid w:val="00C536E9"/>
    <w:rsid w:val="00C53884"/>
    <w:rsid w:val="00C563F6"/>
    <w:rsid w:val="00C5697E"/>
    <w:rsid w:val="00C56C03"/>
    <w:rsid w:val="00C572AA"/>
    <w:rsid w:val="00C66A7F"/>
    <w:rsid w:val="00C720BD"/>
    <w:rsid w:val="00C7356F"/>
    <w:rsid w:val="00C747F5"/>
    <w:rsid w:val="00C753FB"/>
    <w:rsid w:val="00C763AF"/>
    <w:rsid w:val="00C76A35"/>
    <w:rsid w:val="00C812E0"/>
    <w:rsid w:val="00C8159A"/>
    <w:rsid w:val="00C82AB5"/>
    <w:rsid w:val="00C83FEF"/>
    <w:rsid w:val="00C844ED"/>
    <w:rsid w:val="00C87295"/>
    <w:rsid w:val="00C87A94"/>
    <w:rsid w:val="00C93864"/>
    <w:rsid w:val="00C94F15"/>
    <w:rsid w:val="00C966BA"/>
    <w:rsid w:val="00C976B7"/>
    <w:rsid w:val="00CA1560"/>
    <w:rsid w:val="00CA2F80"/>
    <w:rsid w:val="00CA6A62"/>
    <w:rsid w:val="00CA7656"/>
    <w:rsid w:val="00CB04C2"/>
    <w:rsid w:val="00CB28C2"/>
    <w:rsid w:val="00CB730B"/>
    <w:rsid w:val="00CC28CF"/>
    <w:rsid w:val="00CC3348"/>
    <w:rsid w:val="00CC70B1"/>
    <w:rsid w:val="00CD038D"/>
    <w:rsid w:val="00CD045F"/>
    <w:rsid w:val="00CD6B5A"/>
    <w:rsid w:val="00CE23F8"/>
    <w:rsid w:val="00CE262F"/>
    <w:rsid w:val="00CE29ED"/>
    <w:rsid w:val="00CE2C2E"/>
    <w:rsid w:val="00CF311D"/>
    <w:rsid w:val="00CF4C4B"/>
    <w:rsid w:val="00CF5FE8"/>
    <w:rsid w:val="00D0712D"/>
    <w:rsid w:val="00D14DF7"/>
    <w:rsid w:val="00D15264"/>
    <w:rsid w:val="00D24250"/>
    <w:rsid w:val="00D26C8B"/>
    <w:rsid w:val="00D315CB"/>
    <w:rsid w:val="00D32F29"/>
    <w:rsid w:val="00D34EFF"/>
    <w:rsid w:val="00D35E88"/>
    <w:rsid w:val="00D41908"/>
    <w:rsid w:val="00D41EC8"/>
    <w:rsid w:val="00D44A6B"/>
    <w:rsid w:val="00D46AAF"/>
    <w:rsid w:val="00D53F43"/>
    <w:rsid w:val="00D555EA"/>
    <w:rsid w:val="00D5564E"/>
    <w:rsid w:val="00D5587B"/>
    <w:rsid w:val="00D57442"/>
    <w:rsid w:val="00D611BC"/>
    <w:rsid w:val="00D61B59"/>
    <w:rsid w:val="00D61FA3"/>
    <w:rsid w:val="00D6769F"/>
    <w:rsid w:val="00D71116"/>
    <w:rsid w:val="00D7420C"/>
    <w:rsid w:val="00D82F6F"/>
    <w:rsid w:val="00D85EE8"/>
    <w:rsid w:val="00D8608E"/>
    <w:rsid w:val="00D86327"/>
    <w:rsid w:val="00D86551"/>
    <w:rsid w:val="00D90551"/>
    <w:rsid w:val="00D9141C"/>
    <w:rsid w:val="00D92BFB"/>
    <w:rsid w:val="00D97976"/>
    <w:rsid w:val="00DA3D52"/>
    <w:rsid w:val="00DA519B"/>
    <w:rsid w:val="00DA5268"/>
    <w:rsid w:val="00DA6D70"/>
    <w:rsid w:val="00DB7A13"/>
    <w:rsid w:val="00DC18FB"/>
    <w:rsid w:val="00DC1A71"/>
    <w:rsid w:val="00DC269A"/>
    <w:rsid w:val="00DC2A0F"/>
    <w:rsid w:val="00DC7312"/>
    <w:rsid w:val="00DD04A7"/>
    <w:rsid w:val="00DD1EDF"/>
    <w:rsid w:val="00DD3BD6"/>
    <w:rsid w:val="00DD6284"/>
    <w:rsid w:val="00DD6736"/>
    <w:rsid w:val="00DE10D5"/>
    <w:rsid w:val="00DE126F"/>
    <w:rsid w:val="00DE6C95"/>
    <w:rsid w:val="00DE77B8"/>
    <w:rsid w:val="00DF54A8"/>
    <w:rsid w:val="00DF55DE"/>
    <w:rsid w:val="00E038B3"/>
    <w:rsid w:val="00E079C9"/>
    <w:rsid w:val="00E11ECF"/>
    <w:rsid w:val="00E120FC"/>
    <w:rsid w:val="00E133D8"/>
    <w:rsid w:val="00E148F2"/>
    <w:rsid w:val="00E20287"/>
    <w:rsid w:val="00E20597"/>
    <w:rsid w:val="00E226CD"/>
    <w:rsid w:val="00E2552C"/>
    <w:rsid w:val="00E30BB8"/>
    <w:rsid w:val="00E34F9A"/>
    <w:rsid w:val="00E40AC5"/>
    <w:rsid w:val="00E41517"/>
    <w:rsid w:val="00E43999"/>
    <w:rsid w:val="00E44F40"/>
    <w:rsid w:val="00E50B78"/>
    <w:rsid w:val="00E51B22"/>
    <w:rsid w:val="00E55233"/>
    <w:rsid w:val="00E55460"/>
    <w:rsid w:val="00E62DFF"/>
    <w:rsid w:val="00E672BC"/>
    <w:rsid w:val="00E7276C"/>
    <w:rsid w:val="00E849A9"/>
    <w:rsid w:val="00E87032"/>
    <w:rsid w:val="00E90505"/>
    <w:rsid w:val="00E90D77"/>
    <w:rsid w:val="00E92180"/>
    <w:rsid w:val="00E9792E"/>
    <w:rsid w:val="00EA3A2C"/>
    <w:rsid w:val="00EA48C3"/>
    <w:rsid w:val="00EC1735"/>
    <w:rsid w:val="00EC36A3"/>
    <w:rsid w:val="00EC73A8"/>
    <w:rsid w:val="00ED3D20"/>
    <w:rsid w:val="00EE0EA3"/>
    <w:rsid w:val="00EE110A"/>
    <w:rsid w:val="00EE1F18"/>
    <w:rsid w:val="00EF2544"/>
    <w:rsid w:val="00EF5F78"/>
    <w:rsid w:val="00EF65F9"/>
    <w:rsid w:val="00EF6B81"/>
    <w:rsid w:val="00F01A37"/>
    <w:rsid w:val="00F01C10"/>
    <w:rsid w:val="00F02FA6"/>
    <w:rsid w:val="00F062F1"/>
    <w:rsid w:val="00F2062D"/>
    <w:rsid w:val="00F20EC7"/>
    <w:rsid w:val="00F2134E"/>
    <w:rsid w:val="00F24FD2"/>
    <w:rsid w:val="00F27DF9"/>
    <w:rsid w:val="00F31C38"/>
    <w:rsid w:val="00F334FA"/>
    <w:rsid w:val="00F428A8"/>
    <w:rsid w:val="00F44DC3"/>
    <w:rsid w:val="00F46B08"/>
    <w:rsid w:val="00F50C40"/>
    <w:rsid w:val="00F5396C"/>
    <w:rsid w:val="00F57B22"/>
    <w:rsid w:val="00F60D3D"/>
    <w:rsid w:val="00F61437"/>
    <w:rsid w:val="00F6776B"/>
    <w:rsid w:val="00F714BC"/>
    <w:rsid w:val="00F72936"/>
    <w:rsid w:val="00F74037"/>
    <w:rsid w:val="00F74ED4"/>
    <w:rsid w:val="00F80240"/>
    <w:rsid w:val="00F854D9"/>
    <w:rsid w:val="00F864B6"/>
    <w:rsid w:val="00F921DE"/>
    <w:rsid w:val="00F9245A"/>
    <w:rsid w:val="00FA049E"/>
    <w:rsid w:val="00FA12CA"/>
    <w:rsid w:val="00FA23C2"/>
    <w:rsid w:val="00FA361E"/>
    <w:rsid w:val="00FB22A8"/>
    <w:rsid w:val="00FB2627"/>
    <w:rsid w:val="00FB2A73"/>
    <w:rsid w:val="00FB3B26"/>
    <w:rsid w:val="00FB5734"/>
    <w:rsid w:val="00FB66C9"/>
    <w:rsid w:val="00FC1170"/>
    <w:rsid w:val="00FC145A"/>
    <w:rsid w:val="00FC4036"/>
    <w:rsid w:val="00FC711E"/>
    <w:rsid w:val="00FD40EA"/>
    <w:rsid w:val="00FD62AE"/>
    <w:rsid w:val="00FE1859"/>
    <w:rsid w:val="00FE4B8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BEFCF-4064-4B7A-883E-FEC92F1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0B5"/>
    <w:pPr>
      <w:spacing w:after="0" w:line="240" w:lineRule="auto"/>
    </w:pPr>
  </w:style>
  <w:style w:type="table" w:styleId="TableGrid">
    <w:name w:val="Table Grid"/>
    <w:basedOn w:val="TableNormal"/>
    <w:uiPriority w:val="39"/>
    <w:rsid w:val="0046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Thompson</dc:creator>
  <cp:keywords/>
  <dc:description/>
  <cp:lastModifiedBy>Laura Thompson</cp:lastModifiedBy>
  <cp:revision>6</cp:revision>
  <dcterms:created xsi:type="dcterms:W3CDTF">2017-10-05T20:35:00Z</dcterms:created>
  <dcterms:modified xsi:type="dcterms:W3CDTF">2019-03-15T22:28:00Z</dcterms:modified>
</cp:coreProperties>
</file>